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firstLine="1795" w:firstLineChars="596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0"/>
          <w:szCs w:val="30"/>
        </w:rPr>
        <w:t>西华大学国（境）外人员来访审批备案表</w:t>
      </w:r>
    </w:p>
    <w:tbl>
      <w:tblPr>
        <w:tblStyle w:val="4"/>
        <w:tblpPr w:leftFromText="180" w:rightFromText="180" w:vertAnchor="text" w:horzAnchor="page" w:tblpX="1787" w:tblpY="151"/>
        <w:tblOverlap w:val="never"/>
        <w:tblW w:w="86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1594"/>
        <w:gridCol w:w="835"/>
        <w:gridCol w:w="756"/>
        <w:gridCol w:w="199"/>
        <w:gridCol w:w="171"/>
        <w:gridCol w:w="1234"/>
        <w:gridCol w:w="438"/>
        <w:gridCol w:w="170"/>
        <w:gridCol w:w="17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exact"/>
        </w:trPr>
        <w:tc>
          <w:tcPr>
            <w:tcW w:w="15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来访人员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信息</w:t>
            </w:r>
          </w:p>
        </w:tc>
        <w:tc>
          <w:tcPr>
            <w:tcW w:w="15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196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</w:trPr>
        <w:tc>
          <w:tcPr>
            <w:tcW w:w="1500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工作单位</w:t>
            </w:r>
          </w:p>
        </w:tc>
        <w:tc>
          <w:tcPr>
            <w:tcW w:w="196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来自国家/地区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exact"/>
        </w:trPr>
        <w:tc>
          <w:tcPr>
            <w:tcW w:w="1500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学历</w:t>
            </w:r>
          </w:p>
        </w:tc>
        <w:tc>
          <w:tcPr>
            <w:tcW w:w="196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学术头衔/职务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exact"/>
        </w:trPr>
        <w:tc>
          <w:tcPr>
            <w:tcW w:w="1500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专业领域</w:t>
            </w:r>
          </w:p>
        </w:tc>
        <w:tc>
          <w:tcPr>
            <w:tcW w:w="196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护照或有效身份证件号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exact"/>
        </w:trPr>
        <w:tc>
          <w:tcPr>
            <w:tcW w:w="1500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来访时间</w:t>
            </w:r>
          </w:p>
        </w:tc>
        <w:tc>
          <w:tcPr>
            <w:tcW w:w="5572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FF0000"/>
                <w:sz w:val="21"/>
                <w:szCs w:val="21"/>
              </w:rPr>
              <w:t>年月日至年月日（含抵达和离校日期）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500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来访事由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（可多选）</w:t>
            </w:r>
          </w:p>
        </w:tc>
        <w:tc>
          <w:tcPr>
            <w:tcW w:w="5572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学术交流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□国际会议 □考察访问 □讲座  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□合作研究 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短期讲学、授课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其它: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exact"/>
        </w:trPr>
        <w:tc>
          <w:tcPr>
            <w:tcW w:w="1500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随行人员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FF0000"/>
                <w:sz w:val="21"/>
                <w:szCs w:val="21"/>
              </w:rPr>
              <w:t>（</w:t>
            </w:r>
            <w:r>
              <w:rPr>
                <w:rFonts w:hint="eastAsia" w:ascii="仿宋" w:hAnsi="仿宋" w:eastAsia="仿宋" w:cs="仿宋"/>
                <w:color w:val="FF0000"/>
                <w:sz w:val="21"/>
                <w:szCs w:val="21"/>
                <w:lang w:val="en-US" w:eastAsia="zh-CN"/>
              </w:rPr>
              <w:t>可另</w:t>
            </w:r>
            <w:r>
              <w:rPr>
                <w:rFonts w:hint="eastAsia" w:ascii="仿宋" w:hAnsi="仿宋" w:eastAsia="仿宋" w:cs="仿宋"/>
                <w:color w:val="FF0000"/>
                <w:sz w:val="21"/>
                <w:szCs w:val="21"/>
              </w:rPr>
              <w:t>附表）</w:t>
            </w:r>
          </w:p>
        </w:tc>
        <w:tc>
          <w:tcPr>
            <w:tcW w:w="179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184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学术/行政头衔</w:t>
            </w:r>
          </w:p>
        </w:tc>
        <w:tc>
          <w:tcPr>
            <w:tcW w:w="193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与主来访人关系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exact"/>
        </w:trPr>
        <w:tc>
          <w:tcPr>
            <w:tcW w:w="1500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9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exact"/>
        </w:trPr>
        <w:tc>
          <w:tcPr>
            <w:tcW w:w="1500" w:type="dxa"/>
            <w:vMerge w:val="continue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9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1500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来访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交流内容及安排</w:t>
            </w:r>
          </w:p>
        </w:tc>
        <w:tc>
          <w:tcPr>
            <w:tcW w:w="7166" w:type="dxa"/>
            <w:gridSpan w:val="9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FF0000"/>
                <w:sz w:val="21"/>
                <w:szCs w:val="21"/>
              </w:rPr>
              <w:t>（请以半天为单元列出工作安排，如果为讲座，请详细列出题目以及主要内容</w:t>
            </w:r>
            <w:r>
              <w:rPr>
                <w:rFonts w:hint="eastAsia" w:ascii="仿宋" w:hAnsi="仿宋" w:eastAsia="仿宋" w:cs="仿宋"/>
                <w:color w:val="FF000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FF0000"/>
                <w:sz w:val="21"/>
                <w:szCs w:val="21"/>
                <w:lang w:val="en-US" w:eastAsia="zh-CN"/>
              </w:rPr>
              <w:t>可另附页</w:t>
            </w:r>
            <w:r>
              <w:rPr>
                <w:rFonts w:hint="eastAsia" w:ascii="仿宋" w:hAnsi="仿宋" w:eastAsia="仿宋" w:cs="仿宋"/>
                <w:color w:val="FF0000"/>
                <w:sz w:val="21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15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校内主要参加人员</w:t>
            </w:r>
            <w:r>
              <w:rPr>
                <w:rFonts w:hint="eastAsia" w:ascii="仿宋" w:hAnsi="仿宋" w:eastAsia="仿宋" w:cs="仿宋"/>
                <w:color w:val="FF0000"/>
                <w:sz w:val="21"/>
                <w:szCs w:val="21"/>
                <w:lang w:val="en-US" w:eastAsia="zh-CN"/>
              </w:rPr>
              <w:t>（可另附表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FF000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29" w:type="dxa"/>
            <w:gridSpan w:val="2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2360" w:type="dxa"/>
            <w:gridSpan w:val="4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单位及职务</w:t>
            </w:r>
          </w:p>
        </w:tc>
        <w:tc>
          <w:tcPr>
            <w:tcW w:w="2377" w:type="dxa"/>
            <w:gridSpan w:val="3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5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</w:pPr>
          </w:p>
        </w:tc>
        <w:tc>
          <w:tcPr>
            <w:tcW w:w="2429" w:type="dxa"/>
            <w:gridSpan w:val="2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color w:val="FF0000"/>
                <w:sz w:val="21"/>
                <w:szCs w:val="21"/>
              </w:rPr>
            </w:pPr>
          </w:p>
        </w:tc>
        <w:tc>
          <w:tcPr>
            <w:tcW w:w="2360" w:type="dxa"/>
            <w:gridSpan w:val="4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color w:val="FF0000"/>
                <w:sz w:val="21"/>
                <w:szCs w:val="21"/>
              </w:rPr>
            </w:pPr>
          </w:p>
        </w:tc>
        <w:tc>
          <w:tcPr>
            <w:tcW w:w="2377" w:type="dxa"/>
            <w:gridSpan w:val="3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color w:val="FF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150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color w:val="FF0000"/>
                <w:sz w:val="21"/>
                <w:szCs w:val="21"/>
              </w:rPr>
            </w:pPr>
          </w:p>
        </w:tc>
        <w:tc>
          <w:tcPr>
            <w:tcW w:w="2429" w:type="dxa"/>
            <w:gridSpan w:val="2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color w:val="FF0000"/>
                <w:sz w:val="21"/>
                <w:szCs w:val="21"/>
              </w:rPr>
            </w:pPr>
          </w:p>
        </w:tc>
        <w:tc>
          <w:tcPr>
            <w:tcW w:w="2360" w:type="dxa"/>
            <w:gridSpan w:val="4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color w:val="FF0000"/>
                <w:sz w:val="21"/>
                <w:szCs w:val="21"/>
              </w:rPr>
            </w:pPr>
          </w:p>
        </w:tc>
        <w:tc>
          <w:tcPr>
            <w:tcW w:w="2377" w:type="dxa"/>
            <w:gridSpan w:val="3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color w:val="FF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1" w:hRule="atLeast"/>
        </w:trPr>
        <w:tc>
          <w:tcPr>
            <w:tcW w:w="1500" w:type="dxa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保密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审查</w:t>
            </w:r>
          </w:p>
        </w:tc>
        <w:tc>
          <w:tcPr>
            <w:tcW w:w="7166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1.来访人员是否进入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保密要害部门部位：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不进入，□进入。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2.接待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活动区域或行进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路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线：</w:t>
            </w:r>
            <w:r>
              <w:rPr>
                <w:rFonts w:hint="eastAsia" w:ascii="仿宋" w:hAnsi="仿宋" w:eastAsia="仿宋" w:cs="仿宋"/>
                <w:sz w:val="21"/>
                <w:szCs w:val="21"/>
                <w:u w:val="single"/>
              </w:rPr>
              <w:t xml:space="preserve">                       </w:t>
            </w:r>
            <w:r>
              <w:rPr>
                <w:rFonts w:hint="eastAsia" w:ascii="仿宋" w:hAnsi="仿宋" w:eastAsia="仿宋" w:cs="仿宋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  <w:u w:val="single"/>
              </w:rPr>
              <w:t xml:space="preserve">              </w:t>
            </w:r>
            <w:r>
              <w:rPr>
                <w:rFonts w:hint="eastAsia" w:ascii="仿宋" w:hAnsi="仿宋" w:eastAsia="仿宋" w:cs="仿宋"/>
                <w:sz w:val="21"/>
                <w:szCs w:val="21"/>
                <w:u w:val="none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left"/>
              <w:textAlignment w:val="auto"/>
              <w:rPr>
                <w:rFonts w:hint="default" w:ascii="仿宋" w:hAnsi="仿宋" w:eastAsia="仿宋" w:cs="仿宋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3.是否对外提供文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件资料物品。□不提供。□提供，□非涉密，□涉密，主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要有：</w:t>
            </w:r>
            <w:r>
              <w:rPr>
                <w:rFonts w:hint="eastAsia" w:ascii="仿宋" w:hAnsi="仿宋" w:eastAsia="仿宋" w:cs="仿宋"/>
                <w:sz w:val="21"/>
                <w:szCs w:val="21"/>
                <w:u w:val="single"/>
                <w:lang w:val="en-US" w:eastAsia="zh-CN"/>
              </w:rPr>
              <w:t xml:space="preserve">                                        </w:t>
            </w:r>
            <w:r>
              <w:rPr>
                <w:rFonts w:hint="eastAsia" w:ascii="仿宋" w:hAnsi="仿宋" w:eastAsia="仿宋" w:cs="仿宋"/>
                <w:sz w:val="21"/>
                <w:szCs w:val="21"/>
                <w:u w:val="none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left"/>
              <w:textAlignment w:val="auto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4.与外宾谈判、学术交流等是否指定统一的保密口径。□是，□否。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5.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对参与人员进行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保密提醒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）在涉外活动中，严守国家秘密，做到内外有别，防止泄密。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来访人员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进出接送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由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专人陪同，严格控制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来访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人员在批准路线、范围内活动，禁止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其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接近或进入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学校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涉密要害部门部位活动、拍照、摄像等。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15"/>
                <w:szCs w:val="15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）未经审查批准，严禁向外方提供任何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涉密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资料。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line="280" w:lineRule="exact"/>
              <w:ind w:firstLine="420" w:firstLineChars="20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来访申报单位保密机构负责人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签字：          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exact"/>
        </w:trPr>
        <w:tc>
          <w:tcPr>
            <w:tcW w:w="15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申报单位</w:t>
            </w:r>
          </w:p>
        </w:tc>
        <w:tc>
          <w:tcPr>
            <w:tcW w:w="7166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联系人姓名及电话：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4" w:hRule="exact"/>
        </w:trPr>
        <w:tc>
          <w:tcPr>
            <w:tcW w:w="1500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166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负责人签字（单位公章）：                         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7" w:leftChars="-51" w:firstLine="240" w:firstLineChars="10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420" w:firstLine="3840" w:firstLineChars="160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420" w:firstLine="4320" w:firstLineChars="180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年    月 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1" w:hRule="exact"/>
        </w:trPr>
        <w:tc>
          <w:tcPr>
            <w:tcW w:w="468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科学技术与人文社科处意见：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负责人签字（单位公章）：                         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1680" w:firstLineChars="70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1680" w:firstLineChars="70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年    月    日  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7" w:leftChars="-51" w:firstLine="240" w:firstLineChars="10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7" w:leftChars="-51" w:firstLine="240" w:firstLineChars="10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7" w:leftChars="-51" w:firstLine="5520" w:firstLineChars="230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    月    日</w:t>
            </w:r>
          </w:p>
        </w:tc>
        <w:tc>
          <w:tcPr>
            <w:tcW w:w="3981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党委宣传部意见：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负责人签字（单位公章）：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1920" w:firstLineChars="80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1920" w:firstLineChars="80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exact"/>
        </w:trPr>
        <w:tc>
          <w:tcPr>
            <w:tcW w:w="8666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国际合作与交流处意见：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负责人签字（单位公章）：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5280" w:firstLineChars="2200"/>
              <w:jc w:val="left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年    月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20" w:lineRule="exact"/>
        <w:textAlignment w:val="auto"/>
        <w:rPr>
          <w:rFonts w:hint="eastAsia" w:ascii="仿宋" w:hAnsi="仿宋" w:eastAsia="仿宋" w:cs="仿宋"/>
          <w:sz w:val="20"/>
          <w:szCs w:val="20"/>
        </w:rPr>
      </w:pPr>
      <w:r>
        <w:rPr>
          <w:rFonts w:hint="eastAsia" w:ascii="仿宋" w:hAnsi="仿宋" w:eastAsia="仿宋" w:cs="仿宋"/>
          <w:sz w:val="20"/>
          <w:szCs w:val="20"/>
          <w:lang w:val="en-US" w:eastAsia="zh-CN"/>
        </w:rPr>
        <w:t>填表说明</w:t>
      </w:r>
      <w:r>
        <w:rPr>
          <w:rFonts w:hint="eastAsia" w:ascii="仿宋" w:hAnsi="仿宋" w:eastAsia="仿宋" w:cs="仿宋"/>
          <w:sz w:val="20"/>
          <w:szCs w:val="20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20" w:lineRule="exact"/>
        <w:ind w:left="0" w:firstLine="0" w:firstLineChars="0"/>
        <w:textAlignment w:val="auto"/>
        <w:rPr>
          <w:rFonts w:hint="default" w:ascii="仿宋" w:hAnsi="仿宋" w:eastAsia="仿宋" w:cs="仿宋"/>
          <w:sz w:val="20"/>
          <w:szCs w:val="20"/>
          <w:lang w:val="en-US" w:eastAsia="zh-CN"/>
        </w:rPr>
      </w:pPr>
      <w:r>
        <w:rPr>
          <w:rFonts w:hint="eastAsia" w:ascii="仿宋" w:hAnsi="仿宋" w:eastAsia="仿宋" w:cs="仿宋"/>
          <w:sz w:val="20"/>
          <w:szCs w:val="20"/>
          <w:lang w:val="en-US" w:eastAsia="zh-CN"/>
        </w:rPr>
        <w:t>1</w:t>
      </w:r>
      <w:r>
        <w:rPr>
          <w:rFonts w:hint="eastAsia" w:ascii="仿宋" w:hAnsi="仿宋" w:eastAsia="仿宋" w:cs="仿宋"/>
          <w:sz w:val="20"/>
          <w:szCs w:val="20"/>
        </w:rPr>
        <w:t>.来访</w:t>
      </w:r>
      <w:r>
        <w:rPr>
          <w:rFonts w:hint="eastAsia" w:ascii="仿宋" w:hAnsi="仿宋" w:eastAsia="仿宋" w:cs="仿宋"/>
          <w:sz w:val="20"/>
          <w:szCs w:val="20"/>
          <w:lang w:val="en-US" w:eastAsia="zh-CN"/>
        </w:rPr>
        <w:t>审批</w:t>
      </w:r>
      <w:r>
        <w:rPr>
          <w:rFonts w:hint="eastAsia" w:ascii="仿宋" w:hAnsi="仿宋" w:eastAsia="仿宋" w:cs="仿宋"/>
          <w:sz w:val="20"/>
          <w:szCs w:val="20"/>
        </w:rPr>
        <w:t>备案应在来访人员到校前至少一周完成</w:t>
      </w:r>
      <w:r>
        <w:rPr>
          <w:rFonts w:hint="eastAsia" w:ascii="仿宋" w:hAnsi="仿宋" w:eastAsia="仿宋" w:cs="仿宋"/>
          <w:sz w:val="20"/>
          <w:szCs w:val="20"/>
          <w:lang w:eastAsia="zh-CN"/>
        </w:rPr>
        <w:t>，</w:t>
      </w:r>
      <w:r>
        <w:rPr>
          <w:rFonts w:hint="eastAsia" w:ascii="仿宋" w:hAnsi="仿宋" w:eastAsia="仿宋" w:cs="仿宋"/>
          <w:sz w:val="20"/>
          <w:szCs w:val="20"/>
          <w:lang w:val="en-US" w:eastAsia="zh-CN"/>
        </w:rPr>
        <w:t>所有涉外来访由国际合作与交流处审批备案。来访人员若涉及与我校开展涉外学术交流、科研合作、参加国际会议，另需科学技术与人文社科处审批；来访人员若来校开展讲座，另需党委宣传部审批。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20" w:lineRule="exact"/>
        <w:ind w:left="0" w:firstLine="0" w:firstLineChars="0"/>
        <w:textAlignment w:val="auto"/>
        <w:rPr>
          <w:rFonts w:hint="eastAsia" w:ascii="仿宋" w:hAnsi="仿宋" w:eastAsia="仿宋" w:cs="仿宋"/>
          <w:sz w:val="20"/>
          <w:szCs w:val="20"/>
          <w:lang w:eastAsia="zh-CN"/>
        </w:rPr>
      </w:pPr>
      <w:r>
        <w:rPr>
          <w:rFonts w:hint="eastAsia" w:ascii="仿宋" w:hAnsi="仿宋" w:eastAsia="仿宋" w:cs="仿宋"/>
          <w:kern w:val="2"/>
          <w:sz w:val="20"/>
          <w:szCs w:val="20"/>
          <w:lang w:val="en-US" w:eastAsia="zh-CN" w:bidi="ar-SA"/>
        </w:rPr>
        <w:t>2.</w:t>
      </w:r>
      <w:r>
        <w:rPr>
          <w:rFonts w:hint="eastAsia" w:ascii="仿宋" w:hAnsi="仿宋" w:eastAsia="仿宋" w:cs="仿宋"/>
          <w:sz w:val="20"/>
          <w:szCs w:val="20"/>
        </w:rPr>
        <w:t>来访人员姓名以国际旅行证件信息为准进行填写，不翻译为中文</w:t>
      </w:r>
      <w:r>
        <w:rPr>
          <w:rFonts w:hint="eastAsia" w:ascii="仿宋" w:hAnsi="仿宋" w:eastAsia="仿宋" w:cs="仿宋"/>
          <w:sz w:val="20"/>
          <w:szCs w:val="2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20" w:lineRule="exact"/>
        <w:ind w:left="0" w:firstLine="0" w:firstLineChars="0"/>
        <w:textAlignment w:val="auto"/>
        <w:rPr>
          <w:rFonts w:hint="default" w:ascii="仿宋" w:hAnsi="仿宋" w:eastAsia="仿宋" w:cs="仿宋"/>
          <w:sz w:val="20"/>
          <w:szCs w:val="20"/>
          <w:lang w:val="en-US" w:eastAsia="zh-CN"/>
        </w:rPr>
      </w:pPr>
      <w:r>
        <w:rPr>
          <w:rFonts w:hint="eastAsia" w:ascii="仿宋" w:hAnsi="仿宋" w:eastAsia="仿宋" w:cs="仿宋"/>
          <w:sz w:val="20"/>
          <w:szCs w:val="20"/>
          <w:lang w:val="en-US" w:eastAsia="zh-CN"/>
        </w:rPr>
        <w:t>3.此表需附上来访人员</w:t>
      </w:r>
      <w:r>
        <w:rPr>
          <w:rFonts w:hint="eastAsia" w:ascii="仿宋" w:hAnsi="仿宋" w:eastAsia="仿宋" w:cs="仿宋"/>
          <w:b/>
          <w:bCs/>
          <w:sz w:val="20"/>
          <w:szCs w:val="20"/>
          <w:lang w:val="en-US" w:eastAsia="zh-CN"/>
        </w:rPr>
        <w:t>个人简介及有效证件复印件，如果来访人员开展讲座，请附上讲座大纲</w:t>
      </w:r>
      <w:r>
        <w:rPr>
          <w:rFonts w:hint="eastAsia" w:ascii="仿宋" w:hAnsi="仿宋" w:eastAsia="仿宋" w:cs="仿宋"/>
          <w:sz w:val="20"/>
          <w:szCs w:val="20"/>
          <w:lang w:val="en-US" w:eastAsia="zh-CN"/>
        </w:rPr>
        <w:t>。4.本表一式两份，一份由申报单位留存，一份由国际合作与交流处留存。咨询电话：87725032。</w:t>
      </w:r>
    </w:p>
    <w:sectPr>
      <w:pgSz w:w="11906" w:h="16838"/>
      <w:pgMar w:top="851" w:right="1757" w:bottom="397" w:left="180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lkYTY1NzYyMWJhMzNkYWFmY2Q4ODUyZDY4N2RkODIifQ=="/>
  </w:docVars>
  <w:rsids>
    <w:rsidRoot w:val="00E63EF3"/>
    <w:rsid w:val="0012076C"/>
    <w:rsid w:val="001A43FB"/>
    <w:rsid w:val="0020294D"/>
    <w:rsid w:val="002E39F7"/>
    <w:rsid w:val="00362AA7"/>
    <w:rsid w:val="00382031"/>
    <w:rsid w:val="0039403D"/>
    <w:rsid w:val="003A72C2"/>
    <w:rsid w:val="004944C8"/>
    <w:rsid w:val="00532E23"/>
    <w:rsid w:val="00761188"/>
    <w:rsid w:val="007B7345"/>
    <w:rsid w:val="00895AAB"/>
    <w:rsid w:val="008A4A4F"/>
    <w:rsid w:val="008E332C"/>
    <w:rsid w:val="00C83A41"/>
    <w:rsid w:val="00CB4851"/>
    <w:rsid w:val="00D76D5B"/>
    <w:rsid w:val="00E63EF3"/>
    <w:rsid w:val="00E63FC1"/>
    <w:rsid w:val="00FB15AA"/>
    <w:rsid w:val="00FC55D6"/>
    <w:rsid w:val="01840F9A"/>
    <w:rsid w:val="029C3F4E"/>
    <w:rsid w:val="0D186481"/>
    <w:rsid w:val="0E6749AE"/>
    <w:rsid w:val="17BA7548"/>
    <w:rsid w:val="1A3E11B1"/>
    <w:rsid w:val="1FD731ED"/>
    <w:rsid w:val="20240EC6"/>
    <w:rsid w:val="20F621DE"/>
    <w:rsid w:val="33936F97"/>
    <w:rsid w:val="34214D43"/>
    <w:rsid w:val="37513262"/>
    <w:rsid w:val="3DA374D9"/>
    <w:rsid w:val="419A1BC6"/>
    <w:rsid w:val="45075A2C"/>
    <w:rsid w:val="469C54F1"/>
    <w:rsid w:val="47273785"/>
    <w:rsid w:val="49D55B77"/>
    <w:rsid w:val="4AA87EE8"/>
    <w:rsid w:val="4BE60F1D"/>
    <w:rsid w:val="4E4F466A"/>
    <w:rsid w:val="50031644"/>
    <w:rsid w:val="504A1C94"/>
    <w:rsid w:val="521F585A"/>
    <w:rsid w:val="55197A59"/>
    <w:rsid w:val="57D22D12"/>
    <w:rsid w:val="6F810254"/>
    <w:rsid w:val="70D61792"/>
    <w:rsid w:val="722E65F3"/>
    <w:rsid w:val="7A8936A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65FE8-D728-49AF-B864-108FB6892BE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747</Words>
  <Characters>763</Characters>
  <Lines>4</Lines>
  <Paragraphs>1</Paragraphs>
  <TotalTime>17</TotalTime>
  <ScaleCrop>false</ScaleCrop>
  <LinksUpToDate>false</LinksUpToDate>
  <CharactersWithSpaces>1039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2018-05-22T08:45:00Z</dcterms:created>
  <dc:creator>lisal_000</dc:creator>
  <cp:lastModifiedBy>田诗琪</cp:lastModifiedBy>
  <cp:lastPrinted>2023-09-19T01:07:00Z</cp:lastPrinted>
  <dcterms:modified xsi:type="dcterms:W3CDTF">2023-09-20T06:54:36Z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8F8E235B01624B6DA30266BEB42E5437_13</vt:lpwstr>
  </property>
</Properties>
</file>